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2" w:rsidRDefault="001B47C2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29 апреля 2014 г. N 32138</w:t>
      </w:r>
    </w:p>
    <w:p w:rsidR="001B47C2" w:rsidRDefault="001B4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7C2" w:rsidRDefault="001B47C2">
      <w:pPr>
        <w:pStyle w:val="ConsPlusNormal"/>
        <w:jc w:val="both"/>
      </w:pPr>
    </w:p>
    <w:p w:rsidR="001B47C2" w:rsidRDefault="001B47C2">
      <w:pPr>
        <w:pStyle w:val="ConsPlusTitle"/>
        <w:jc w:val="center"/>
      </w:pPr>
      <w:r>
        <w:t>МИНИСТЕРСТВО ПРИРОДНЫХ РЕСУРСОВ И ЭКОЛОГИИ</w:t>
      </w:r>
    </w:p>
    <w:p w:rsidR="001B47C2" w:rsidRDefault="001B47C2">
      <w:pPr>
        <w:pStyle w:val="ConsPlusTitle"/>
        <w:jc w:val="center"/>
      </w:pPr>
      <w:r>
        <w:t>РОССИЙСКОЙ ФЕДЕРАЦИИ</w:t>
      </w:r>
    </w:p>
    <w:p w:rsidR="001B47C2" w:rsidRDefault="001B47C2">
      <w:pPr>
        <w:pStyle w:val="ConsPlusTitle"/>
        <w:jc w:val="center"/>
      </w:pPr>
    </w:p>
    <w:p w:rsidR="001B47C2" w:rsidRDefault="001B47C2">
      <w:pPr>
        <w:pStyle w:val="ConsPlusTitle"/>
        <w:jc w:val="center"/>
      </w:pPr>
      <w:r>
        <w:t>ФЕДЕРАЛЬНАЯ СЛУЖБА ПО ГИДРОМЕТЕОРОЛОГИИ</w:t>
      </w:r>
    </w:p>
    <w:p w:rsidR="001B47C2" w:rsidRDefault="001B47C2">
      <w:pPr>
        <w:pStyle w:val="ConsPlusTitle"/>
        <w:jc w:val="center"/>
      </w:pPr>
      <w:r>
        <w:t>И МОНИТОРИНГУ ОКРУЖАЮЩЕЙ СРЕДЫ</w:t>
      </w:r>
    </w:p>
    <w:p w:rsidR="001B47C2" w:rsidRDefault="001B47C2">
      <w:pPr>
        <w:pStyle w:val="ConsPlusTitle"/>
        <w:jc w:val="center"/>
      </w:pPr>
    </w:p>
    <w:p w:rsidR="001B47C2" w:rsidRDefault="001B47C2">
      <w:pPr>
        <w:pStyle w:val="ConsPlusTitle"/>
        <w:jc w:val="center"/>
      </w:pPr>
      <w:r>
        <w:t>ПРИКАЗ</w:t>
      </w:r>
    </w:p>
    <w:p w:rsidR="001B47C2" w:rsidRDefault="001B47C2">
      <w:pPr>
        <w:pStyle w:val="ConsPlusTitle"/>
        <w:jc w:val="center"/>
      </w:pPr>
      <w:r>
        <w:t>от 24 марта 2014 г. N 119</w:t>
      </w:r>
    </w:p>
    <w:p w:rsidR="001B47C2" w:rsidRDefault="001B47C2">
      <w:pPr>
        <w:pStyle w:val="ConsPlusTitle"/>
        <w:jc w:val="center"/>
      </w:pPr>
    </w:p>
    <w:p w:rsidR="001B47C2" w:rsidRDefault="001B47C2">
      <w:pPr>
        <w:pStyle w:val="ConsPlusTitle"/>
        <w:jc w:val="center"/>
      </w:pPr>
      <w:r>
        <w:t>ОБ УТВЕРЖДЕНИИ ПОРЯДКА</w:t>
      </w:r>
    </w:p>
    <w:p w:rsidR="001B47C2" w:rsidRDefault="001B47C2">
      <w:pPr>
        <w:pStyle w:val="ConsPlusTitle"/>
        <w:jc w:val="center"/>
      </w:pPr>
      <w:r>
        <w:t>ПРЕДСТАВЛЕНИЯ СВЕДЕНИЙ О ДОХОДАХ, РАСХОДАХ, ОБ ИМУЩЕСТВЕ</w:t>
      </w:r>
    </w:p>
    <w:p w:rsidR="001B47C2" w:rsidRDefault="001B47C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ГРАЖДАНАМИ,</w:t>
      </w:r>
    </w:p>
    <w:p w:rsidR="001B47C2" w:rsidRDefault="001B47C2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В ОРГАНИЗАЦИЯХ,</w:t>
      </w:r>
    </w:p>
    <w:p w:rsidR="001B47C2" w:rsidRDefault="001B47C2">
      <w:pPr>
        <w:pStyle w:val="ConsPlusTitle"/>
        <w:jc w:val="center"/>
      </w:pPr>
      <w:r>
        <w:t>СОЗДАННЫХ ДЛЯ ВЫПОЛНЕНИЯ ЗАДАЧ, ПОСТАВЛЕННЫХ</w:t>
      </w:r>
    </w:p>
    <w:p w:rsidR="001B47C2" w:rsidRDefault="001B47C2">
      <w:pPr>
        <w:pStyle w:val="ConsPlusTitle"/>
        <w:jc w:val="center"/>
      </w:pPr>
      <w:r>
        <w:t>ПЕРЕД ФЕДЕРАЛЬНОЙ СЛУЖБОЙ ПО ГИДРОМЕТЕОРОЛОГИИ</w:t>
      </w:r>
    </w:p>
    <w:p w:rsidR="001B47C2" w:rsidRDefault="001B47C2">
      <w:pPr>
        <w:pStyle w:val="ConsPlusTitle"/>
        <w:jc w:val="center"/>
      </w:pPr>
      <w:r>
        <w:t>И МОНИТОРИНГУ ОКРУЖАЮЩЕЙ СРЕДЫ, И РАБОТНИКАМИ,</w:t>
      </w:r>
    </w:p>
    <w:p w:rsidR="001B47C2" w:rsidRDefault="001B47C2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1B47C2" w:rsidRDefault="001B47C2">
      <w:pPr>
        <w:pStyle w:val="ConsPlusNormal"/>
        <w:jc w:val="both"/>
      </w:pPr>
    </w:p>
    <w:p w:rsidR="001B47C2" w:rsidRDefault="001B47C2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подпункта "б" пункта 22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приказываю: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созданных для выполнения задач, поставленных перед Федеральной службой по гидрометеорологии и мониторингу окружающей среды, и работниками, замещающими эти должности.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jc w:val="right"/>
      </w:pPr>
      <w:r>
        <w:t>Руководитель Росгидромета</w:t>
      </w:r>
    </w:p>
    <w:p w:rsidR="001B47C2" w:rsidRDefault="001B47C2">
      <w:pPr>
        <w:pStyle w:val="ConsPlusNormal"/>
        <w:jc w:val="right"/>
      </w:pPr>
      <w:r>
        <w:t>А.В.ФРОЛОВ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jc w:val="right"/>
        <w:outlineLvl w:val="0"/>
      </w:pPr>
      <w:r>
        <w:t>Утвержден</w:t>
      </w:r>
    </w:p>
    <w:p w:rsidR="001B47C2" w:rsidRDefault="001B47C2">
      <w:pPr>
        <w:pStyle w:val="ConsPlusNormal"/>
        <w:jc w:val="right"/>
      </w:pPr>
      <w:r>
        <w:t>приказом Росгидромета</w:t>
      </w:r>
    </w:p>
    <w:p w:rsidR="001B47C2" w:rsidRDefault="001B47C2">
      <w:pPr>
        <w:pStyle w:val="ConsPlusNormal"/>
        <w:jc w:val="right"/>
      </w:pPr>
      <w:r>
        <w:t>от 24.03.2014 N 119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Title"/>
        <w:jc w:val="center"/>
      </w:pPr>
      <w:bookmarkStart w:id="0" w:name="P37"/>
      <w:bookmarkEnd w:id="0"/>
      <w:r>
        <w:t>ПОРЯДОК</w:t>
      </w:r>
    </w:p>
    <w:p w:rsidR="001B47C2" w:rsidRDefault="001B47C2">
      <w:pPr>
        <w:pStyle w:val="ConsPlusTitle"/>
        <w:jc w:val="center"/>
      </w:pPr>
      <w:r>
        <w:t>ПРЕДСТАВЛЕНИЯ СВЕДЕНИЙ О ДОХОДАХ, РАСХОДАХ, ОБ ИМУЩЕСТВЕ</w:t>
      </w:r>
    </w:p>
    <w:p w:rsidR="001B47C2" w:rsidRDefault="001B47C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ГРАЖДАНАМИ,</w:t>
      </w:r>
    </w:p>
    <w:p w:rsidR="001B47C2" w:rsidRDefault="001B47C2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В ОРГАНИЗАЦИЯХ,</w:t>
      </w:r>
    </w:p>
    <w:p w:rsidR="001B47C2" w:rsidRDefault="001B47C2">
      <w:pPr>
        <w:pStyle w:val="ConsPlusTitle"/>
        <w:jc w:val="center"/>
      </w:pPr>
      <w:r>
        <w:t>СОЗДАННЫХ ДЛЯ ВЫПОЛНЕНИЯ ЗАДАЧ, ПОСТАВЛЕННЫХ</w:t>
      </w:r>
    </w:p>
    <w:p w:rsidR="001B47C2" w:rsidRDefault="001B47C2">
      <w:pPr>
        <w:pStyle w:val="ConsPlusTitle"/>
        <w:jc w:val="center"/>
      </w:pPr>
      <w:r>
        <w:t>ПЕРЕД ФЕДЕРАЛЬНОЙ СЛУЖБОЙ ПО ГИДРОМЕТЕОРОЛОГИИ</w:t>
      </w:r>
    </w:p>
    <w:p w:rsidR="001B47C2" w:rsidRDefault="001B47C2">
      <w:pPr>
        <w:pStyle w:val="ConsPlusTitle"/>
        <w:jc w:val="center"/>
      </w:pPr>
      <w:r>
        <w:t>И МОНИТОРИНГУ ОКРУЖАЮЩЕЙ СРЕДЫ, И РАБОТНИКАМИ,</w:t>
      </w:r>
    </w:p>
    <w:p w:rsidR="001B47C2" w:rsidRDefault="001B47C2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1B47C2" w:rsidRDefault="001B47C2">
      <w:pPr>
        <w:pStyle w:val="ConsPlusNormal"/>
        <w:jc w:val="center"/>
      </w:pPr>
    </w:p>
    <w:p w:rsidR="001B47C2" w:rsidRDefault="001B47C2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представления гражданами, претендующими на замещение должностей, а также работниками &lt;*&gt;, замещающими должности, включенные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Федеральной службой по гидрометеорологии и мониторингу окружающей среды,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t xml:space="preserve"> </w:t>
      </w:r>
      <w:proofErr w:type="gramStart"/>
      <w:r>
        <w:t>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гидрометеорологии и мониторингу окружающей среды от 16.09.2013 N 485 (зарегистрирован Минюстом России 11.10.2013, регистрационный N 30148) (далее - Перечень должностей),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 (далее - сведения о доходах),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</w:t>
      </w:r>
      <w:proofErr w:type="gramEnd"/>
      <w:r>
        <w:t xml:space="preserve"> совершению сделки, и об источниках получения средств, за счет которых совершена сделка (далее - сведения о расходах).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&lt;*&gt; Лица, поступающие на </w:t>
      </w:r>
      <w:proofErr w:type="gramStart"/>
      <w:r>
        <w:t>работу</w:t>
      </w:r>
      <w:proofErr w:type="gramEnd"/>
      <w:r>
        <w:t xml:space="preserve"> на должность руководителей федеральных государственных учреждений, а также руководители федеральных государственных учреждений представляют сведения о своих доходах, об имуществе и обязательствах имущественного характера, а также своих супругов и несовершеннолетних детей в порядке, установленном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1134).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  <w:r>
        <w:t>2. В организациях, созданных для выполнения задач, поставленных перед Федеральной службой по гидрометеорологии и мониторингу окружающей среды (далее - организации):</w:t>
      </w:r>
    </w:p>
    <w:p w:rsidR="001B47C2" w:rsidRDefault="001B47C2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представляются гражданами, претендующими на замещение должности (далее - граждане), и работниками, замещающими должности (далее - работники),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должностей;</w:t>
      </w:r>
      <w:proofErr w:type="gramEnd"/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сведения о расходах представляются работниками, замещающими должности, предусмотренные </w:t>
      </w:r>
      <w:hyperlink r:id="rId8" w:history="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Сведения о доходах представляются по </w:t>
      </w:r>
      <w:hyperlink r:id="rId9" w:history="1">
        <w:r>
          <w:rPr>
            <w:color w:val="0000FF"/>
          </w:rPr>
          <w:t>формам</w:t>
        </w:r>
      </w:hyperlink>
      <w:r>
        <w:t xml:space="preserve"> справок, утвержденных Указом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</w:t>
      </w:r>
      <w:proofErr w:type="gramEnd"/>
      <w:r>
        <w:t xml:space="preserve"> </w:t>
      </w:r>
      <w:proofErr w:type="gramStart"/>
      <w:r>
        <w:t>2012, N 12, ст. 1391; 2013, N 14, ст. 1670; N 40, ст. 5044; N 49, ст. 6399).</w:t>
      </w:r>
      <w:proofErr w:type="gramEnd"/>
    </w:p>
    <w:p w:rsidR="001B47C2" w:rsidRDefault="001B47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B47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47C2" w:rsidRDefault="001B47C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B47C2" w:rsidRDefault="001B47C2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1B47C2" w:rsidRDefault="001B47C2">
      <w:pPr>
        <w:pStyle w:val="ConsPlusNormal"/>
        <w:spacing w:before="280"/>
        <w:ind w:firstLine="540"/>
        <w:jc w:val="both"/>
      </w:pPr>
      <w:proofErr w:type="gramStart"/>
      <w:r>
        <w:t xml:space="preserve">Сведения о расходах представляются по </w:t>
      </w:r>
      <w:hyperlink r:id="rId11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</w:t>
      </w:r>
      <w:proofErr w:type="gramEnd"/>
      <w:r>
        <w:t xml:space="preserve"> </w:t>
      </w:r>
      <w:proofErr w:type="gramStart"/>
      <w:r>
        <w:t>N 49, ст. 6399).</w:t>
      </w:r>
      <w:proofErr w:type="gramEnd"/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jc w:val="center"/>
        <w:outlineLvl w:val="1"/>
      </w:pPr>
      <w:bookmarkStart w:id="1" w:name="P60"/>
      <w:bookmarkEnd w:id="1"/>
      <w:r>
        <w:t>II. Представление сведений гражданами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  <w:r>
        <w:t>4. Гражданин представляет:</w:t>
      </w:r>
    </w:p>
    <w:p w:rsidR="001B47C2" w:rsidRDefault="001B47C2">
      <w:pPr>
        <w:pStyle w:val="ConsPlusNormal"/>
        <w:spacing w:before="220"/>
        <w:ind w:firstLine="540"/>
        <w:jc w:val="both"/>
      </w:pPr>
      <w:proofErr w:type="gramStart"/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</w:t>
      </w:r>
      <w:proofErr w:type="gramEnd"/>
      <w:r>
        <w:t xml:space="preserve"> дату);</w:t>
      </w:r>
    </w:p>
    <w:p w:rsidR="001B47C2" w:rsidRDefault="001B47C2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>
        <w:t xml:space="preserve"> должности (на отчетную дату).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5. Представление сведений о доходах гражданами производится в структурное подразделение (ответственному лицу) организации, в компетенцию которого входит профилактика коррупционных и иных правонарушений при оформлении заявления о рассмотрении возможности приема их на работу.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6. Сведения о доходах, представленные лицами, претендующими на замещение должностей,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должностей, направляются руководителем организации, осуществляющей прием гражданина на работу, в кадровый орган Федеральной службы по гидрометеорологии и мониторингу окружающей среды.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7. В случае если гражданин, представивший справки о своих доходах, не был назначен на должность, эти справки возвращаются ему по письменному заявлению вместе с другими документами. Невостребованные в течение трех лет документы подлежат уничтожению установленным порядком.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jc w:val="center"/>
        <w:outlineLvl w:val="1"/>
      </w:pPr>
      <w:r>
        <w:t>III. Представление сведений работниками</w:t>
      </w:r>
    </w:p>
    <w:p w:rsidR="001B47C2" w:rsidRDefault="001B47C2">
      <w:pPr>
        <w:pStyle w:val="ConsPlusNormal"/>
        <w:ind w:firstLine="540"/>
        <w:jc w:val="both"/>
      </w:pPr>
    </w:p>
    <w:p w:rsidR="001B47C2" w:rsidRDefault="001B47C2">
      <w:pPr>
        <w:pStyle w:val="ConsPlusNormal"/>
        <w:ind w:firstLine="540"/>
        <w:jc w:val="both"/>
      </w:pPr>
      <w:r>
        <w:t xml:space="preserve">8. Работник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B47C2" w:rsidRDefault="001B47C2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</w:t>
      </w:r>
      <w:r>
        <w:lastRenderedPageBreak/>
        <w:t>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B47C2" w:rsidRDefault="001B47C2">
      <w:pPr>
        <w:pStyle w:val="ConsPlusNormal"/>
        <w:spacing w:before="220"/>
        <w:ind w:firstLine="540"/>
        <w:jc w:val="both"/>
      </w:pPr>
      <w:r>
        <w:t>в) сведения о расходах.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9. В случае если работником обнаружено, что в представленных им сведениях о доходах не отражены или не полностью отражены какие-либо сведения либо имеются ошибки, в течение трех месяцев после окончания установленного срока, он может представить уточненные сведения.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>10. Сведения о доходах, а также сведения о расходах представляются работником в структурное подразделение (ответственному лицу) организации, в компетенцию которого входит профилактика коррупционных и иных правонарушений, с последующим направлением их в кадровый орган Федеральной службы по гидрометеорологии и мониторингу окружающей среды.</w:t>
      </w:r>
    </w:p>
    <w:p w:rsidR="001B47C2" w:rsidRDefault="001B47C2">
      <w:pPr>
        <w:pStyle w:val="ConsPlusNormal"/>
        <w:spacing w:before="220"/>
        <w:ind w:firstLine="540"/>
        <w:jc w:val="both"/>
      </w:pPr>
      <w:r>
        <w:t xml:space="preserve">11. Работник, замещающий должность, не включенную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указанной должности, представляет указанные сведения в соответствии с </w:t>
      </w:r>
      <w:hyperlink w:anchor="P60" w:history="1">
        <w:r>
          <w:rPr>
            <w:color w:val="0000FF"/>
          </w:rPr>
          <w:t>главой II</w:t>
        </w:r>
      </w:hyperlink>
      <w:r>
        <w:t xml:space="preserve"> настоящего Порядка.</w:t>
      </w:r>
    </w:p>
    <w:p w:rsidR="001B47C2" w:rsidRDefault="001B47C2">
      <w:pPr>
        <w:pStyle w:val="ConsPlusNormal"/>
        <w:jc w:val="both"/>
      </w:pPr>
    </w:p>
    <w:p w:rsidR="001B47C2" w:rsidRDefault="001B47C2">
      <w:pPr>
        <w:pStyle w:val="ConsPlusNormal"/>
        <w:jc w:val="both"/>
      </w:pPr>
    </w:p>
    <w:p w:rsidR="001B47C2" w:rsidRDefault="001B4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7F1" w:rsidRDefault="001B47C2"/>
    <w:sectPr w:rsidR="007107F1" w:rsidSect="0070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B47C2"/>
    <w:rsid w:val="000F3B4E"/>
    <w:rsid w:val="001B47C2"/>
    <w:rsid w:val="001C6ADB"/>
    <w:rsid w:val="003F6671"/>
    <w:rsid w:val="005954D5"/>
    <w:rsid w:val="006C447A"/>
    <w:rsid w:val="007709C4"/>
    <w:rsid w:val="0077165F"/>
    <w:rsid w:val="00A910B9"/>
    <w:rsid w:val="00B30814"/>
    <w:rsid w:val="00B76496"/>
    <w:rsid w:val="00B914B6"/>
    <w:rsid w:val="00BF3988"/>
    <w:rsid w:val="00C75F8B"/>
    <w:rsid w:val="00CB6872"/>
    <w:rsid w:val="00EC2E64"/>
    <w:rsid w:val="00F3133E"/>
    <w:rsid w:val="00F82873"/>
    <w:rsid w:val="00FD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9"/>
  </w:style>
  <w:style w:type="paragraph" w:styleId="1">
    <w:name w:val="heading 1"/>
    <w:basedOn w:val="a"/>
    <w:next w:val="a"/>
    <w:link w:val="10"/>
    <w:uiPriority w:val="9"/>
    <w:qFormat/>
    <w:rsid w:val="00A910B9"/>
    <w:pPr>
      <w:keepNext/>
      <w:keepLines/>
      <w:widowControl w:val="0"/>
      <w:ind w:firstLine="1134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B9"/>
    <w:rPr>
      <w:rFonts w:ascii="Times New Roman" w:eastAsiaTheme="majorEastAsia" w:hAnsi="Times New Roman" w:cstheme="majorBidi"/>
      <w:bCs/>
      <w:color w:val="000000" w:themeColor="text1"/>
      <w:sz w:val="24"/>
      <w:szCs w:val="28"/>
      <w:lang w:eastAsia="ru-RU" w:bidi="ru-RU"/>
    </w:rPr>
  </w:style>
  <w:style w:type="paragraph" w:styleId="a3">
    <w:name w:val="No Spacing"/>
    <w:autoRedefine/>
    <w:uiPriority w:val="1"/>
    <w:qFormat/>
    <w:rsid w:val="00A910B9"/>
    <w:pPr>
      <w:ind w:firstLine="709"/>
    </w:pPr>
    <w:rPr>
      <w:rFonts w:ascii="Times New Roman" w:hAnsi="Times New Roman"/>
      <w:color w:val="000000" w:themeColor="text1"/>
      <w:sz w:val="24"/>
    </w:rPr>
  </w:style>
  <w:style w:type="paragraph" w:customStyle="1" w:styleId="ConsPlusNormal">
    <w:name w:val="ConsPlusNormal"/>
    <w:rsid w:val="001B47C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7C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C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6452638F93850AF1211A5F774B9F8C21922FBEEBE299112B2C44CC0C0ACE9DB76679AE3B87200x2V7E" TargetMode="External"/><Relationship Id="rId13" Type="http://schemas.openxmlformats.org/officeDocument/2006/relationships/hyperlink" Target="consultantplus://offline/ref=FB06452638F93850AF1211A5F774B9F8C21922FBEEBE299112B2C44CC0C0ACE9DB76679AE3B87200x2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6452638F93850AF1211A5F774B9F8C21922FBEEBE299112B2C44CC0C0ACE9DB76679AE3B87200x2V7E" TargetMode="External"/><Relationship Id="rId12" Type="http://schemas.openxmlformats.org/officeDocument/2006/relationships/hyperlink" Target="consultantplus://offline/ref=FB06452638F93850AF1211A5F774B9F8C21922FBEEBE299112B2C44CC0C0ACE9DB76679AE3B87200x2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6452638F93850AF1211A5F774B9F8C21B21F1E9BC299112B2C44CC0xCV0E" TargetMode="External"/><Relationship Id="rId11" Type="http://schemas.openxmlformats.org/officeDocument/2006/relationships/hyperlink" Target="consultantplus://offline/ref=FB06452638F93850AF1211A5F774B9F8C21924FBE9B5299112B2C44CC0C0ACE9DB76679AE3B87205x2V6E" TargetMode="External"/><Relationship Id="rId5" Type="http://schemas.openxmlformats.org/officeDocument/2006/relationships/hyperlink" Target="consultantplus://offline/ref=FB06452638F93850AF1211A5F774B9F8C21922FBEEBE299112B2C44CC0C0ACE9DB76679AE3B87200x2V7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06452638F93850AF1211A5F774B9F8C11B28F1EAB9299112B2C44CC0C0ACE9DB76679AE3B87205x2V2E" TargetMode="External"/><Relationship Id="rId4" Type="http://schemas.openxmlformats.org/officeDocument/2006/relationships/hyperlink" Target="consultantplus://offline/ref=FB06452638F93850AF1211A5F774B9F8C11B28F1EABE299112B2C44CC0C0ACE9DB76679AE3B87207x2VEE" TargetMode="External"/><Relationship Id="rId9" Type="http://schemas.openxmlformats.org/officeDocument/2006/relationships/hyperlink" Target="consultantplus://offline/ref=FB06452638F93850AF1211A5F774B9F8C11B29FBEFBA299112B2C44CC0C0ACE9DB76679AE3B87204x2V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1596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Смурыгин Илья Михайлович</dc:creator>
  <cp:lastModifiedBy>Смурыгин Илья Михайлович</cp:lastModifiedBy>
  <cp:revision>1</cp:revision>
  <dcterms:created xsi:type="dcterms:W3CDTF">2018-08-20T04:21:00Z</dcterms:created>
  <dcterms:modified xsi:type="dcterms:W3CDTF">2018-08-20T04:23:00Z</dcterms:modified>
</cp:coreProperties>
</file>